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C3" w:rsidRPr="00DF46C3" w:rsidRDefault="00DF46C3" w:rsidP="00DF46C3">
      <w:pPr>
        <w:pStyle w:val="a3"/>
        <w:spacing w:before="0" w:beforeAutospacing="0" w:after="150" w:afterAutospacing="0"/>
        <w:jc w:val="center"/>
        <w:rPr>
          <w:rFonts w:ascii="Arial" w:hAnsi="Arial" w:cs="Arial"/>
          <w:b/>
          <w:color w:val="000000"/>
          <w:sz w:val="21"/>
          <w:szCs w:val="21"/>
        </w:rPr>
      </w:pPr>
      <w:r w:rsidRPr="00DF46C3">
        <w:rPr>
          <w:b/>
          <w:color w:val="000000"/>
          <w:sz w:val="27"/>
          <w:szCs w:val="27"/>
        </w:rPr>
        <w:t>Родительское собрание</w:t>
      </w:r>
    </w:p>
    <w:p w:rsidR="00DF46C3" w:rsidRPr="00DF46C3" w:rsidRDefault="00DF46C3" w:rsidP="00DF46C3">
      <w:pPr>
        <w:pStyle w:val="a3"/>
        <w:spacing w:before="0" w:beforeAutospacing="0" w:after="150" w:afterAutospacing="0"/>
        <w:jc w:val="center"/>
        <w:rPr>
          <w:rFonts w:ascii="Arial" w:hAnsi="Arial" w:cs="Arial"/>
          <w:b/>
          <w:color w:val="000000"/>
          <w:sz w:val="21"/>
          <w:szCs w:val="21"/>
        </w:rPr>
      </w:pPr>
      <w:r w:rsidRPr="00DF46C3">
        <w:rPr>
          <w:b/>
          <w:color w:val="000000"/>
          <w:sz w:val="27"/>
          <w:szCs w:val="27"/>
        </w:rPr>
        <w:t>Работа по информированию родителей о преподавании ОРКСЭ</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Последовательность действий по осуществлению родителями свободного, добровольного, информированного выбора учебного предмета «ОРКСЭ» для изучения их ребёнком.</w:t>
      </w:r>
    </w:p>
    <w:p w:rsidR="00DF46C3" w:rsidRDefault="00DF46C3" w:rsidP="00905E7D">
      <w:pPr>
        <w:pStyle w:val="a3"/>
        <w:spacing w:before="0" w:beforeAutospacing="0" w:after="150" w:afterAutospacing="0"/>
        <w:jc w:val="both"/>
        <w:rPr>
          <w:rFonts w:ascii="Arial" w:hAnsi="Arial" w:cs="Arial"/>
          <w:color w:val="000000"/>
          <w:sz w:val="21"/>
          <w:szCs w:val="21"/>
        </w:rPr>
      </w:pPr>
      <w:r>
        <w:rPr>
          <w:b/>
          <w:bCs/>
          <w:color w:val="000000"/>
          <w:sz w:val="27"/>
          <w:szCs w:val="27"/>
        </w:rPr>
        <w:t>Предварительный этап - </w:t>
      </w:r>
      <w:r>
        <w:rPr>
          <w:color w:val="000000"/>
          <w:sz w:val="27"/>
          <w:szCs w:val="27"/>
        </w:rPr>
        <w:t>информирование родителей (законных представителей) о содержании образования по курсу ОРКСЭ и праве осуществить свободный выбор модуля ОРКСЭ для изучения несовершеннолетним обучающимся.</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Организация выбора в образовательной организации была рассмотрена на заседании школьного совета</w:t>
      </w:r>
      <w:proofErr w:type="gramStart"/>
      <w:r>
        <w:rPr>
          <w:color w:val="000000"/>
          <w:sz w:val="27"/>
          <w:szCs w:val="27"/>
        </w:rPr>
        <w:t xml:space="preserve"> .</w:t>
      </w:r>
      <w:proofErr w:type="gramEnd"/>
    </w:p>
    <w:p w:rsidR="00905E7D" w:rsidRDefault="00DF46C3" w:rsidP="00905E7D">
      <w:pPr>
        <w:pStyle w:val="a3"/>
        <w:spacing w:before="0" w:beforeAutospacing="0" w:after="150" w:afterAutospacing="0"/>
        <w:jc w:val="both"/>
        <w:rPr>
          <w:color w:val="000000"/>
          <w:sz w:val="27"/>
          <w:szCs w:val="27"/>
        </w:rPr>
      </w:pPr>
      <w:r>
        <w:rPr>
          <w:color w:val="000000"/>
          <w:sz w:val="27"/>
          <w:szCs w:val="27"/>
        </w:rPr>
        <w:t>Решением директора школы был назначен ответственный</w:t>
      </w:r>
      <w:r>
        <w:rPr>
          <w:b/>
          <w:bCs/>
          <w:i/>
          <w:iCs/>
          <w:color w:val="000000"/>
          <w:sz w:val="27"/>
          <w:szCs w:val="27"/>
        </w:rPr>
        <w:t> </w:t>
      </w:r>
      <w:r>
        <w:rPr>
          <w:color w:val="000000"/>
          <w:sz w:val="27"/>
          <w:szCs w:val="27"/>
        </w:rPr>
        <w:t xml:space="preserve">за организацию и проведение выбора - заместитель директора по УВР </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 xml:space="preserve">За неделю до даты проведения родительских собраний до родителей учащихся была доведена информация о преподавании в 4-х классах </w:t>
      </w:r>
      <w:r w:rsidR="00905E7D">
        <w:rPr>
          <w:color w:val="000000"/>
          <w:sz w:val="27"/>
          <w:szCs w:val="27"/>
        </w:rPr>
        <w:t>МКОУ «Мостовская СОШ»</w:t>
      </w:r>
      <w:r>
        <w:rPr>
          <w:color w:val="000000"/>
          <w:sz w:val="27"/>
          <w:szCs w:val="27"/>
        </w:rPr>
        <w:t xml:space="preserve"> комплексного учебного курса «Основы религиозных культур и светской этики.</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Информация была передана родителям лично, через учащихся или дистанционно. Выявлены возможные вопросы, которые могут быть поставлены на родительских собраниях и не могут быть разъяснены непосредственно классным руководителем, возможные затруднения, проблемные ситуации, в случае их наличия с отдельными родителями.</w:t>
      </w:r>
    </w:p>
    <w:p w:rsidR="00DF46C3" w:rsidRDefault="00DF46C3" w:rsidP="00905E7D">
      <w:pPr>
        <w:pStyle w:val="a3"/>
        <w:spacing w:before="0" w:beforeAutospacing="0" w:after="150" w:afterAutospacing="0"/>
        <w:jc w:val="both"/>
        <w:rPr>
          <w:rFonts w:ascii="Arial" w:hAnsi="Arial" w:cs="Arial"/>
          <w:color w:val="000000"/>
          <w:sz w:val="21"/>
          <w:szCs w:val="21"/>
        </w:rPr>
      </w:pPr>
      <w:r>
        <w:rPr>
          <w:b/>
          <w:bCs/>
          <w:color w:val="000000"/>
          <w:sz w:val="27"/>
          <w:szCs w:val="27"/>
        </w:rPr>
        <w:t>Основной этап - </w:t>
      </w:r>
      <w:r>
        <w:rPr>
          <w:color w:val="000000"/>
          <w:sz w:val="27"/>
          <w:szCs w:val="27"/>
        </w:rPr>
        <w:t>проведение родительского собрания.</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Следует заранее определить даты проведения родительских собраний в классах, в которых запланировано преподавание, чтобы эти сведения можно было внести в текст информации для родителей (приложение № 1).</w:t>
      </w:r>
    </w:p>
    <w:p w:rsidR="00905E7D" w:rsidRDefault="00DF46C3" w:rsidP="00905E7D">
      <w:pPr>
        <w:pStyle w:val="a3"/>
        <w:spacing w:before="0" w:beforeAutospacing="0" w:after="150" w:afterAutospacing="0"/>
        <w:jc w:val="both"/>
        <w:rPr>
          <w:color w:val="000000"/>
          <w:sz w:val="27"/>
          <w:szCs w:val="27"/>
        </w:rPr>
      </w:pPr>
      <w:r>
        <w:rPr>
          <w:color w:val="000000"/>
          <w:sz w:val="27"/>
          <w:szCs w:val="27"/>
        </w:rPr>
        <w:t>На собрания приглашены родители учащихся 3-х классов; заместитель директора; учителя 3-х классов; педагог</w:t>
      </w:r>
      <w:r w:rsidR="00905E7D">
        <w:rPr>
          <w:color w:val="000000"/>
          <w:sz w:val="27"/>
          <w:szCs w:val="27"/>
        </w:rPr>
        <w:t>и</w:t>
      </w:r>
      <w:r>
        <w:rPr>
          <w:color w:val="000000"/>
          <w:sz w:val="27"/>
          <w:szCs w:val="27"/>
        </w:rPr>
        <w:t xml:space="preserve">, которые предполагаются в качестве учителей по модулям курса; представитель родительского комитета школы, </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Вести собрание должен представитель администрации (директор, заместитель директора).</w:t>
      </w:r>
    </w:p>
    <w:p w:rsidR="00DF46C3" w:rsidRDefault="00DF46C3" w:rsidP="00905E7D">
      <w:pPr>
        <w:pStyle w:val="a3"/>
        <w:spacing w:before="0" w:beforeAutospacing="0" w:after="150" w:afterAutospacing="0"/>
        <w:jc w:val="both"/>
        <w:rPr>
          <w:rFonts w:ascii="Arial" w:hAnsi="Arial" w:cs="Arial"/>
          <w:color w:val="000000"/>
          <w:sz w:val="21"/>
          <w:szCs w:val="21"/>
        </w:rPr>
      </w:pPr>
      <w:r>
        <w:rPr>
          <w:b/>
          <w:bCs/>
          <w:i/>
          <w:iCs/>
          <w:color w:val="000000"/>
          <w:sz w:val="27"/>
          <w:szCs w:val="27"/>
        </w:rPr>
        <w:t>Регламент родительского собрания</w:t>
      </w:r>
      <w:r>
        <w:rPr>
          <w:color w:val="000000"/>
          <w:sz w:val="27"/>
          <w:szCs w:val="27"/>
        </w:rPr>
        <w:t> рекомендуется построить по следующему плану:</w:t>
      </w:r>
    </w:p>
    <w:p w:rsidR="00DF46C3" w:rsidRDefault="00DF46C3" w:rsidP="00905E7D">
      <w:pPr>
        <w:pStyle w:val="a3"/>
        <w:spacing w:before="0" w:beforeAutospacing="0" w:after="150" w:afterAutospacing="0"/>
        <w:jc w:val="both"/>
        <w:rPr>
          <w:rFonts w:ascii="Arial" w:hAnsi="Arial" w:cs="Arial"/>
          <w:color w:val="000000"/>
          <w:sz w:val="21"/>
          <w:szCs w:val="21"/>
        </w:rPr>
      </w:pPr>
      <w:r>
        <w:rPr>
          <w:i/>
          <w:iCs/>
          <w:color w:val="000000"/>
          <w:sz w:val="27"/>
          <w:szCs w:val="27"/>
        </w:rPr>
        <w:t xml:space="preserve">1) вводное выступление заместителя директора по УВР </w:t>
      </w:r>
    </w:p>
    <w:p w:rsidR="00DF46C3" w:rsidRDefault="00DF46C3" w:rsidP="00905E7D">
      <w:pPr>
        <w:pStyle w:val="a3"/>
        <w:spacing w:before="0" w:beforeAutospacing="0" w:after="0" w:afterAutospacing="0"/>
        <w:jc w:val="both"/>
        <w:rPr>
          <w:rFonts w:ascii="Arial" w:hAnsi="Arial" w:cs="Arial"/>
          <w:color w:val="000000"/>
          <w:sz w:val="21"/>
          <w:szCs w:val="21"/>
        </w:rPr>
      </w:pPr>
      <w:proofErr w:type="gramStart"/>
      <w:r>
        <w:rPr>
          <w:color w:val="000000"/>
          <w:sz w:val="27"/>
          <w:szCs w:val="27"/>
        </w:rPr>
        <w:t>В соответствии с федеральным государственным образовательным стандартом начального общего образования, утверждённым приказом Министерства образования и науки Рос</w:t>
      </w:r>
      <w:r w:rsidR="00905E7D">
        <w:rPr>
          <w:color w:val="000000"/>
          <w:sz w:val="27"/>
          <w:szCs w:val="27"/>
        </w:rPr>
        <w:t>сийской Федерации от 6 октября </w:t>
      </w:r>
      <w:r>
        <w:rPr>
          <w:color w:val="000000"/>
          <w:sz w:val="27"/>
          <w:szCs w:val="27"/>
        </w:rPr>
        <w:t>2009 г. № 373, в общеобразовательных организациях Российской Федерации ведется преподавание комплексного учебного курса «Основы религиозных культур и светской этики» (далее — курс ОРКСЭ), состоящего из шести учебных модулей (далее — модули ОРКСЭ):</w:t>
      </w:r>
      <w:proofErr w:type="gramEnd"/>
    </w:p>
    <w:p w:rsidR="00DF46C3" w:rsidRDefault="00DF46C3" w:rsidP="00905E7D">
      <w:pPr>
        <w:pStyle w:val="a3"/>
        <w:numPr>
          <w:ilvl w:val="0"/>
          <w:numId w:val="1"/>
        </w:numPr>
        <w:spacing w:before="0" w:beforeAutospacing="0" w:after="0" w:afterAutospacing="0"/>
        <w:ind w:left="0"/>
        <w:jc w:val="both"/>
        <w:rPr>
          <w:rFonts w:ascii="Arial" w:hAnsi="Arial" w:cs="Arial"/>
          <w:color w:val="000000"/>
          <w:sz w:val="21"/>
          <w:szCs w:val="21"/>
        </w:rPr>
      </w:pPr>
      <w:r>
        <w:rPr>
          <w:color w:val="000000"/>
          <w:sz w:val="27"/>
          <w:szCs w:val="27"/>
        </w:rPr>
        <w:t>«Основы православной культуры»;</w:t>
      </w:r>
    </w:p>
    <w:p w:rsidR="00DF46C3" w:rsidRDefault="00DF46C3" w:rsidP="00905E7D">
      <w:pPr>
        <w:pStyle w:val="a3"/>
        <w:numPr>
          <w:ilvl w:val="0"/>
          <w:numId w:val="1"/>
        </w:numPr>
        <w:spacing w:before="0" w:beforeAutospacing="0" w:after="0" w:afterAutospacing="0"/>
        <w:ind w:left="0"/>
        <w:jc w:val="both"/>
        <w:rPr>
          <w:rFonts w:ascii="Arial" w:hAnsi="Arial" w:cs="Arial"/>
          <w:color w:val="000000"/>
          <w:sz w:val="21"/>
          <w:szCs w:val="21"/>
        </w:rPr>
      </w:pPr>
      <w:r>
        <w:rPr>
          <w:color w:val="000000"/>
          <w:sz w:val="27"/>
          <w:szCs w:val="27"/>
        </w:rPr>
        <w:t>«Основы исламской культуры»;</w:t>
      </w:r>
    </w:p>
    <w:p w:rsidR="00DF46C3" w:rsidRDefault="00DF46C3" w:rsidP="00905E7D">
      <w:pPr>
        <w:pStyle w:val="a3"/>
        <w:numPr>
          <w:ilvl w:val="0"/>
          <w:numId w:val="1"/>
        </w:numPr>
        <w:spacing w:before="0" w:beforeAutospacing="0" w:after="0" w:afterAutospacing="0"/>
        <w:ind w:left="0"/>
        <w:jc w:val="both"/>
        <w:rPr>
          <w:rFonts w:ascii="Arial" w:hAnsi="Arial" w:cs="Arial"/>
          <w:color w:val="000000"/>
          <w:sz w:val="21"/>
          <w:szCs w:val="21"/>
        </w:rPr>
      </w:pPr>
      <w:r>
        <w:rPr>
          <w:color w:val="000000"/>
          <w:sz w:val="27"/>
          <w:szCs w:val="27"/>
        </w:rPr>
        <w:t>«Основы буддийской культуры»;</w:t>
      </w:r>
    </w:p>
    <w:p w:rsidR="00DF46C3" w:rsidRDefault="00DF46C3" w:rsidP="00905E7D">
      <w:pPr>
        <w:pStyle w:val="a3"/>
        <w:numPr>
          <w:ilvl w:val="0"/>
          <w:numId w:val="1"/>
        </w:numPr>
        <w:spacing w:before="0" w:beforeAutospacing="0" w:after="0" w:afterAutospacing="0"/>
        <w:ind w:left="0"/>
        <w:jc w:val="both"/>
        <w:rPr>
          <w:rFonts w:ascii="Arial" w:hAnsi="Arial" w:cs="Arial"/>
          <w:color w:val="000000"/>
          <w:sz w:val="21"/>
          <w:szCs w:val="21"/>
        </w:rPr>
      </w:pPr>
      <w:r>
        <w:rPr>
          <w:color w:val="000000"/>
          <w:sz w:val="27"/>
          <w:szCs w:val="27"/>
        </w:rPr>
        <w:t>«Основы иудейской культуры»;</w:t>
      </w:r>
    </w:p>
    <w:p w:rsidR="00DF46C3" w:rsidRDefault="00DF46C3" w:rsidP="00905E7D">
      <w:pPr>
        <w:pStyle w:val="a3"/>
        <w:numPr>
          <w:ilvl w:val="0"/>
          <w:numId w:val="1"/>
        </w:numPr>
        <w:spacing w:before="0" w:beforeAutospacing="0" w:after="0" w:afterAutospacing="0"/>
        <w:ind w:left="0"/>
        <w:jc w:val="both"/>
        <w:rPr>
          <w:rFonts w:ascii="Arial" w:hAnsi="Arial" w:cs="Arial"/>
          <w:color w:val="000000"/>
          <w:sz w:val="21"/>
          <w:szCs w:val="21"/>
        </w:rPr>
      </w:pPr>
      <w:r>
        <w:rPr>
          <w:color w:val="000000"/>
          <w:sz w:val="27"/>
          <w:szCs w:val="27"/>
        </w:rPr>
        <w:t>«Основы мировых религиозных культур»;</w:t>
      </w:r>
    </w:p>
    <w:p w:rsidR="00DF46C3" w:rsidRDefault="00DF46C3" w:rsidP="00905E7D">
      <w:pPr>
        <w:pStyle w:val="a3"/>
        <w:numPr>
          <w:ilvl w:val="0"/>
          <w:numId w:val="1"/>
        </w:numPr>
        <w:spacing w:before="0" w:beforeAutospacing="0" w:after="0" w:afterAutospacing="0"/>
        <w:ind w:left="0"/>
        <w:jc w:val="both"/>
        <w:rPr>
          <w:rFonts w:ascii="Arial" w:hAnsi="Arial" w:cs="Arial"/>
          <w:color w:val="000000"/>
          <w:sz w:val="21"/>
          <w:szCs w:val="21"/>
        </w:rPr>
      </w:pPr>
      <w:r>
        <w:rPr>
          <w:color w:val="000000"/>
          <w:sz w:val="27"/>
          <w:szCs w:val="27"/>
        </w:rPr>
        <w:t>«Основы светской этики».</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lastRenderedPageBreak/>
        <w:t>Принципиальной особенностью преподавания основ религиозных культур и светской этики в школе является ориентация содержания образования на запросы и потребности социокультурных групп в российском обществе. В связи с этим особую актуальность приобретает задача обеспечения в образовательной организации свободного, добровольного информированного выбора родителями (законными представителями) несовершеннолетнего школьника модуля для изучения их ребёнком.</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Исключительное право на выбор родителей (законных представителей) несовершеннолетних обучающихся закреплено в статье 87 </w:t>
      </w:r>
      <w:r>
        <w:rPr>
          <w:color w:val="000000"/>
          <w:sz w:val="27"/>
          <w:szCs w:val="27"/>
        </w:rPr>
        <w:br/>
        <w:t>части 1-2 Федерального Закона «Об образовании в Российской Федерации» от 29.12.2012 № 273-ФЗ:</w:t>
      </w:r>
    </w:p>
    <w:p w:rsidR="00DF46C3" w:rsidRDefault="00DF46C3" w:rsidP="00905E7D">
      <w:pPr>
        <w:pStyle w:val="a3"/>
        <w:spacing w:before="0" w:beforeAutospacing="0" w:after="150" w:afterAutospacing="0"/>
        <w:jc w:val="both"/>
        <w:rPr>
          <w:rFonts w:ascii="Arial" w:hAnsi="Arial" w:cs="Arial"/>
          <w:color w:val="000000"/>
          <w:sz w:val="21"/>
          <w:szCs w:val="21"/>
        </w:rPr>
      </w:pPr>
      <w:proofErr w:type="gramStart"/>
      <w:r>
        <w:rPr>
          <w:color w:val="000000"/>
          <w:sz w:val="27"/>
          <w:szCs w:val="27"/>
        </w:rPr>
        <w:t>Изучение предмета осуществляется в целях формирования и развития личности в соответствии с семейными и общественными духовно-нравственными и социокультурными ценностями, направлен на получение обучающимися знаний об основах духовно-нравственной культуры народов Российской Федерации, исторических и культурных традициях мировой религии (мировых религий).</w:t>
      </w:r>
      <w:proofErr w:type="gramEnd"/>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В отношении вопроса о возможности отказаться от изучения учебного курса (всех модулей) надо разъяснить, что данный курс предусмотрен в учебном плане федерального государственного образовательного стандарта начального общего образования,</w:t>
      </w:r>
      <w:r w:rsidR="00905E7D">
        <w:rPr>
          <w:color w:val="000000"/>
          <w:sz w:val="27"/>
          <w:szCs w:val="27"/>
        </w:rPr>
        <w:t xml:space="preserve"> </w:t>
      </w:r>
      <w:r>
        <w:rPr>
          <w:color w:val="000000"/>
          <w:sz w:val="27"/>
          <w:szCs w:val="27"/>
        </w:rPr>
        <w:t>утверждённого приказом Министерства образования и науки Российской Федерации от 6 октября 2009 г. № 373. Отказ от изучения не допускается</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2) </w:t>
      </w:r>
      <w:r>
        <w:rPr>
          <w:i/>
          <w:iCs/>
          <w:color w:val="000000"/>
          <w:sz w:val="27"/>
          <w:szCs w:val="27"/>
        </w:rPr>
        <w:t>представление родителям содержания образования.</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Представление ведущим собрания учителей, которые предполагаются в качестве преподавателей.</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Должны быть представлены все модули комплексного курса вне зависимости от предполагаемого выбора родителей. В представлении родителям конфессиональных модулей могут принимать участие официальные представители соответствующих религиозных конфессий.</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Представление по каждому модулю может включать краткий рассказ о соответствующей религиозной традиции, образовательных и воспитательных задачах данного модуля, связи его содержания с содержанием других модулей комплексного курса. Следует отметить единую ценностную основу всего комплексного курса, ориентированную на культуру и традиции народов России, российскую культуру, российские гражданские ценности и нормы, веротерпимость, уважение мировоззренческих различий, национальных и культурных особенностей, достоинства личности в нашем обществе.</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В представлении модулей могут использоваться только учебники по модулям ОРКСЭ, включенные в Федеральные перечни учебников.</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Недопустимо при общении с родителями склонять их к какому-либо определённому выбору под любыми предлогами (удобство для школы, для класса, отсутствие возможностей обеспечить их выбор, указания от управлений образования, отсутствие подготовленных учителей и др.). Даже в случае просьб со стороны родителей «помочь с выбором», «посоветовать» и т. п. такие предложения должны быть отклонены со ссылкой на законодательство, устанавливающее исключительную ответственность родителей за выбор (см. выше), воспитание своих детей. В этом случае возможен только один совет: ориентироваться на образ жизни, культуру, традиции, принятые в семье ребёнка и его личные интересы.</w:t>
      </w:r>
    </w:p>
    <w:p w:rsidR="00DF46C3" w:rsidRDefault="00DF46C3" w:rsidP="00DF46C3">
      <w:pPr>
        <w:pStyle w:val="a3"/>
        <w:spacing w:before="0" w:beforeAutospacing="0" w:after="150" w:afterAutospacing="0"/>
        <w:rPr>
          <w:rFonts w:ascii="Arial" w:hAnsi="Arial" w:cs="Arial"/>
          <w:color w:val="000000"/>
          <w:sz w:val="21"/>
          <w:szCs w:val="21"/>
        </w:rPr>
      </w:pPr>
      <w:r>
        <w:rPr>
          <w:i/>
          <w:iCs/>
          <w:color w:val="000000"/>
          <w:sz w:val="27"/>
          <w:szCs w:val="27"/>
        </w:rPr>
        <w:lastRenderedPageBreak/>
        <w:t>3) ответы на вопросы родителей, уточнения.</w:t>
      </w:r>
    </w:p>
    <w:p w:rsidR="00DF46C3" w:rsidRDefault="00DF46C3" w:rsidP="00905E7D">
      <w:pPr>
        <w:pStyle w:val="a3"/>
        <w:spacing w:before="0" w:beforeAutospacing="0" w:after="150" w:afterAutospacing="0"/>
        <w:jc w:val="both"/>
        <w:rPr>
          <w:rFonts w:ascii="Arial" w:hAnsi="Arial" w:cs="Arial"/>
          <w:color w:val="000000"/>
          <w:sz w:val="21"/>
          <w:szCs w:val="21"/>
        </w:rPr>
      </w:pPr>
      <w:r>
        <w:rPr>
          <w:i/>
          <w:iCs/>
          <w:color w:val="000000"/>
          <w:sz w:val="27"/>
          <w:szCs w:val="27"/>
        </w:rPr>
        <w:t>4) заполнение родителями личных заявлений</w:t>
      </w:r>
      <w:r>
        <w:rPr>
          <w:b/>
          <w:bCs/>
          <w:color w:val="000000"/>
          <w:sz w:val="27"/>
          <w:szCs w:val="27"/>
        </w:rPr>
        <w:t> </w:t>
      </w:r>
      <w:r>
        <w:rPr>
          <w:color w:val="000000"/>
          <w:sz w:val="27"/>
          <w:szCs w:val="27"/>
        </w:rPr>
        <w:t xml:space="preserve">(приложение 2). Бланки заявлений должны быть заготовлены заранее и розданы родителям на собрании. В заявлении должно быть вписано от руки родителями (по крайней мере, одним из родителей): сокращённое название общеобразовательного учреждения, например </w:t>
      </w:r>
      <w:r w:rsidR="00905E7D">
        <w:rPr>
          <w:color w:val="000000"/>
          <w:sz w:val="27"/>
          <w:szCs w:val="27"/>
        </w:rPr>
        <w:t>МКОУ «Мостовская СОШ»</w:t>
      </w:r>
      <w:r>
        <w:rPr>
          <w:color w:val="000000"/>
          <w:sz w:val="27"/>
          <w:szCs w:val="27"/>
        </w:rPr>
        <w:t xml:space="preserve"> фамилия и инициалы директора; класс, в котором обучается их ребёнок; фамилия и имя их ребёнка; название выбранного модуля; дата; личная подпись (подписи) с расшифровкой.</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 xml:space="preserve">Допускается предварительный сбор заявлений на данных бланках от родителей, которые могут отсутствовать в период выбора по уважительным причинам. </w:t>
      </w:r>
      <w:proofErr w:type="gramStart"/>
      <w:r>
        <w:rPr>
          <w:color w:val="000000"/>
          <w:sz w:val="27"/>
          <w:szCs w:val="27"/>
        </w:rPr>
        <w:t>В этом случае классный руководитель должен получить бланки заявлений от ответственного за выбор в учреждении и передать их родителям заранее лично или через ребёнка, пообщаться с родителями в случае, если у них есть вопросы по выбору, содержанию образования и другим темам, получить от них заполненный бланк, убедиться в правильности его заполнения и передать его представителю администрации, ответственному за выбор, который</w:t>
      </w:r>
      <w:proofErr w:type="gramEnd"/>
      <w:r>
        <w:rPr>
          <w:color w:val="000000"/>
          <w:sz w:val="27"/>
          <w:szCs w:val="27"/>
        </w:rPr>
        <w:t xml:space="preserve"> должен сохранить его до подведения общих результатов.</w:t>
      </w:r>
    </w:p>
    <w:p w:rsidR="00DF46C3" w:rsidRDefault="00DF46C3" w:rsidP="00905E7D">
      <w:pPr>
        <w:pStyle w:val="a3"/>
        <w:spacing w:before="0" w:beforeAutospacing="0" w:after="150" w:afterAutospacing="0"/>
        <w:jc w:val="both"/>
        <w:rPr>
          <w:rFonts w:ascii="Arial" w:hAnsi="Arial" w:cs="Arial"/>
          <w:color w:val="000000"/>
          <w:sz w:val="21"/>
          <w:szCs w:val="21"/>
        </w:rPr>
      </w:pPr>
      <w:r>
        <w:rPr>
          <w:i/>
          <w:iCs/>
          <w:color w:val="000000"/>
          <w:sz w:val="27"/>
          <w:szCs w:val="27"/>
        </w:rPr>
        <w:t>5) сдача родителями заявлений учителям, сверка ими числа заявлений по заранее подготовленному списку каждого класса.</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В случае отсутствия на собрании родителей отдельных учащихся необходимо связаться с ними и в кратчайшие сроки получить от них заявления. Оформление таких отдельных заявлений может быть проведено в администрации школы. Учитель должен обеспечить сбор всех заявлений.</w:t>
      </w:r>
    </w:p>
    <w:p w:rsidR="00DF46C3" w:rsidRDefault="00DF46C3" w:rsidP="00905E7D">
      <w:pPr>
        <w:pStyle w:val="a3"/>
        <w:spacing w:before="0" w:beforeAutospacing="0" w:after="150" w:afterAutospacing="0"/>
        <w:jc w:val="both"/>
        <w:rPr>
          <w:rFonts w:ascii="Arial" w:hAnsi="Arial" w:cs="Arial"/>
          <w:color w:val="000000"/>
          <w:sz w:val="21"/>
          <w:szCs w:val="21"/>
        </w:rPr>
      </w:pPr>
      <w:r>
        <w:rPr>
          <w:b/>
          <w:bCs/>
          <w:color w:val="000000"/>
          <w:sz w:val="27"/>
          <w:szCs w:val="27"/>
        </w:rPr>
        <w:t>Заключительный этап.</w:t>
      </w:r>
      <w:r>
        <w:rPr>
          <w:color w:val="000000"/>
          <w:sz w:val="27"/>
          <w:szCs w:val="27"/>
        </w:rPr>
        <w:t> Подведение итогов выбора, направление информации в органы управления образования.</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По каждому классу на основе данных выбора должен быть оформлен отдельный протокол родительского собрания класса (приложение 3).</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Протокол должен быть подписан учителем 3класса и председателем родительского комитета класса.</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передачи данных в органы управления образования.</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Данные протоколов по каждому классу должны точно соответствовать числу и содержанию личных заявлений родителей в каждом классе.</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Администрацией школы оформляется лист сводной информации</w:t>
      </w:r>
      <w:r>
        <w:rPr>
          <w:b/>
          <w:bCs/>
          <w:color w:val="000000"/>
          <w:sz w:val="27"/>
          <w:szCs w:val="27"/>
        </w:rPr>
        <w:t> </w:t>
      </w:r>
      <w:r>
        <w:rPr>
          <w:color w:val="000000"/>
          <w:sz w:val="27"/>
          <w:szCs w:val="27"/>
        </w:rPr>
        <w:t>образовательного учреждения (приложение 4).</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Лист сводной информации подписывается руководителем (директором) образовательной организации и председателем родительского комитета образовательного учреждения, скрепляется печатью учреждения и в установленные сроки передается в органы управления образованием.</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7"/>
          <w:szCs w:val="27"/>
        </w:rPr>
        <w:t>Заявления родителей, протоколы родительских собраний (оригиналы) по каждому классу хранятся в школе в течение года.</w:t>
      </w:r>
    </w:p>
    <w:p w:rsidR="00905E7D" w:rsidRDefault="00905E7D" w:rsidP="00DF46C3">
      <w:pPr>
        <w:pStyle w:val="a3"/>
        <w:spacing w:before="0" w:beforeAutospacing="0" w:after="150" w:afterAutospacing="0"/>
        <w:jc w:val="right"/>
        <w:rPr>
          <w:color w:val="000000"/>
          <w:sz w:val="27"/>
          <w:szCs w:val="27"/>
        </w:rPr>
      </w:pPr>
    </w:p>
    <w:p w:rsidR="00DF46C3" w:rsidRDefault="00DF46C3" w:rsidP="00DF46C3">
      <w:pPr>
        <w:pStyle w:val="a3"/>
        <w:spacing w:before="0" w:beforeAutospacing="0" w:after="150" w:afterAutospacing="0"/>
        <w:jc w:val="right"/>
        <w:rPr>
          <w:rFonts w:ascii="Arial" w:hAnsi="Arial" w:cs="Arial"/>
          <w:color w:val="000000"/>
          <w:sz w:val="21"/>
          <w:szCs w:val="21"/>
        </w:rPr>
      </w:pPr>
      <w:r>
        <w:rPr>
          <w:color w:val="000000"/>
          <w:sz w:val="27"/>
          <w:szCs w:val="27"/>
        </w:rPr>
        <w:lastRenderedPageBreak/>
        <w:t>Приложение 1</w:t>
      </w:r>
    </w:p>
    <w:p w:rsidR="00DF46C3" w:rsidRDefault="00DF46C3" w:rsidP="00DF46C3">
      <w:pPr>
        <w:pStyle w:val="a3"/>
        <w:spacing w:before="0" w:beforeAutospacing="0" w:after="150" w:afterAutospacing="0"/>
        <w:jc w:val="center"/>
        <w:rPr>
          <w:rFonts w:ascii="Arial" w:hAnsi="Arial" w:cs="Arial"/>
          <w:color w:val="000000"/>
          <w:sz w:val="21"/>
          <w:szCs w:val="21"/>
        </w:rPr>
      </w:pPr>
      <w:r>
        <w:rPr>
          <w:b/>
          <w:bCs/>
          <w:color w:val="000000"/>
          <w:sz w:val="26"/>
          <w:szCs w:val="26"/>
        </w:rPr>
        <w:t>Информация</w:t>
      </w:r>
    </w:p>
    <w:p w:rsidR="00DF46C3" w:rsidRDefault="00DF46C3" w:rsidP="00DF46C3">
      <w:pPr>
        <w:pStyle w:val="a3"/>
        <w:spacing w:before="0" w:beforeAutospacing="0" w:after="150" w:afterAutospacing="0"/>
        <w:jc w:val="center"/>
        <w:rPr>
          <w:rFonts w:ascii="Arial" w:hAnsi="Arial" w:cs="Arial"/>
          <w:color w:val="000000"/>
          <w:sz w:val="21"/>
          <w:szCs w:val="21"/>
        </w:rPr>
      </w:pPr>
      <w:r>
        <w:rPr>
          <w:color w:val="000000"/>
          <w:sz w:val="26"/>
          <w:szCs w:val="26"/>
        </w:rPr>
        <w:t>о преподавании в 4-х классах общеобразовательных учреждений</w:t>
      </w:r>
    </w:p>
    <w:p w:rsidR="00DF46C3" w:rsidRDefault="00DF46C3" w:rsidP="00DF46C3">
      <w:pPr>
        <w:pStyle w:val="a3"/>
        <w:spacing w:before="0" w:beforeAutospacing="0" w:after="150" w:afterAutospacing="0"/>
        <w:jc w:val="center"/>
        <w:rPr>
          <w:rFonts w:ascii="Arial" w:hAnsi="Arial" w:cs="Arial"/>
          <w:color w:val="000000"/>
          <w:sz w:val="21"/>
          <w:szCs w:val="21"/>
        </w:rPr>
      </w:pPr>
      <w:r>
        <w:rPr>
          <w:color w:val="000000"/>
          <w:sz w:val="26"/>
          <w:szCs w:val="26"/>
        </w:rPr>
        <w:t>комплексного учебного курса «Основы религиозных культур и светской этики»</w:t>
      </w:r>
    </w:p>
    <w:p w:rsidR="00DF46C3" w:rsidRDefault="00DF46C3" w:rsidP="00DF46C3">
      <w:pPr>
        <w:pStyle w:val="a3"/>
        <w:spacing w:before="0" w:beforeAutospacing="0" w:after="150" w:afterAutospacing="0"/>
        <w:jc w:val="center"/>
        <w:rPr>
          <w:rFonts w:ascii="Arial" w:hAnsi="Arial" w:cs="Arial"/>
          <w:color w:val="000000"/>
          <w:sz w:val="21"/>
          <w:szCs w:val="21"/>
        </w:rPr>
      </w:pPr>
      <w:r>
        <w:rPr>
          <w:b/>
          <w:bCs/>
          <w:color w:val="000000"/>
          <w:sz w:val="26"/>
          <w:szCs w:val="26"/>
        </w:rPr>
        <w:t>Уважаемые родители!</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В соответствии с 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6 октября </w:t>
      </w:r>
      <w:r>
        <w:rPr>
          <w:color w:val="000000"/>
          <w:sz w:val="26"/>
          <w:szCs w:val="26"/>
        </w:rPr>
        <w:br/>
        <w:t>2009 г. № 373, в общеобразовательных организациях Российской Федерации ведется преподавание комплексного учебного курса «Основы религиозных культур и светской этики», состоящего из шести учебных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Преподавание направлено на воспитание обучающихся,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Преподавать все модули, в том числе по основам религиозным культурам, будут школьные учителя, получившие соответствующую подготовку.</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Присутствие на собрании, по крайней мере, одного из родителей, и заполнение личного заявления — обязательно.</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Дата, место, время родительского собрания: ____________________________ ______________________________________________________________________________________________________________________________________________</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С уважением, администрация</w:t>
      </w:r>
    </w:p>
    <w:p w:rsidR="00DF46C3" w:rsidRDefault="00DF46C3" w:rsidP="00905E7D">
      <w:pPr>
        <w:pStyle w:val="a3"/>
        <w:spacing w:before="0" w:beforeAutospacing="0" w:after="150" w:afterAutospacing="0"/>
        <w:jc w:val="both"/>
        <w:rPr>
          <w:rFonts w:ascii="Arial" w:hAnsi="Arial" w:cs="Arial"/>
          <w:color w:val="000000"/>
          <w:sz w:val="21"/>
          <w:szCs w:val="21"/>
        </w:rPr>
      </w:pPr>
      <w:r>
        <w:rPr>
          <w:color w:val="000000"/>
          <w:sz w:val="26"/>
          <w:szCs w:val="26"/>
        </w:rPr>
        <w:t>______________________________________________________________</w:t>
      </w:r>
    </w:p>
    <w:p w:rsidR="00905E7D" w:rsidRDefault="00905E7D" w:rsidP="00DF46C3">
      <w:pPr>
        <w:pStyle w:val="a3"/>
        <w:spacing w:before="0" w:beforeAutospacing="0" w:after="150" w:afterAutospacing="0"/>
        <w:jc w:val="right"/>
        <w:rPr>
          <w:i/>
          <w:iCs/>
          <w:color w:val="000000"/>
          <w:sz w:val="27"/>
          <w:szCs w:val="27"/>
        </w:rPr>
      </w:pPr>
    </w:p>
    <w:p w:rsidR="00905E7D" w:rsidRDefault="00905E7D" w:rsidP="00DF46C3">
      <w:pPr>
        <w:pStyle w:val="a3"/>
        <w:spacing w:before="0" w:beforeAutospacing="0" w:after="150" w:afterAutospacing="0"/>
        <w:jc w:val="right"/>
        <w:rPr>
          <w:i/>
          <w:iCs/>
          <w:color w:val="000000"/>
          <w:sz w:val="27"/>
          <w:szCs w:val="27"/>
        </w:rPr>
      </w:pPr>
    </w:p>
    <w:p w:rsidR="00905E7D" w:rsidRDefault="00905E7D" w:rsidP="00DF46C3">
      <w:pPr>
        <w:pStyle w:val="a3"/>
        <w:spacing w:before="0" w:beforeAutospacing="0" w:after="150" w:afterAutospacing="0"/>
        <w:jc w:val="right"/>
        <w:rPr>
          <w:i/>
          <w:iCs/>
          <w:color w:val="000000"/>
          <w:sz w:val="27"/>
          <w:szCs w:val="27"/>
        </w:rPr>
      </w:pPr>
    </w:p>
    <w:p w:rsidR="00905E7D" w:rsidRDefault="00905E7D" w:rsidP="00DF46C3">
      <w:pPr>
        <w:pStyle w:val="a3"/>
        <w:spacing w:before="0" w:beforeAutospacing="0" w:after="150" w:afterAutospacing="0"/>
        <w:jc w:val="right"/>
        <w:rPr>
          <w:i/>
          <w:iCs/>
          <w:color w:val="000000"/>
          <w:sz w:val="27"/>
          <w:szCs w:val="27"/>
        </w:rPr>
      </w:pPr>
    </w:p>
    <w:p w:rsidR="00DF46C3" w:rsidRDefault="00DF46C3" w:rsidP="00DF46C3">
      <w:pPr>
        <w:pStyle w:val="a3"/>
        <w:spacing w:before="0" w:beforeAutospacing="0" w:after="150" w:afterAutospacing="0"/>
        <w:jc w:val="right"/>
        <w:rPr>
          <w:rFonts w:ascii="Arial" w:hAnsi="Arial" w:cs="Arial"/>
          <w:color w:val="000000"/>
          <w:sz w:val="21"/>
          <w:szCs w:val="21"/>
        </w:rPr>
      </w:pPr>
      <w:r>
        <w:rPr>
          <w:i/>
          <w:iCs/>
          <w:color w:val="000000"/>
          <w:sz w:val="27"/>
          <w:szCs w:val="27"/>
        </w:rPr>
        <w:lastRenderedPageBreak/>
        <w:t>Приложение 2</w:t>
      </w:r>
    </w:p>
    <w:p w:rsidR="00DF46C3" w:rsidRDefault="00DF46C3" w:rsidP="00DF46C3">
      <w:pPr>
        <w:pStyle w:val="a3"/>
        <w:spacing w:before="0" w:beforeAutospacing="0" w:after="150" w:afterAutospacing="0"/>
        <w:jc w:val="right"/>
        <w:rPr>
          <w:rFonts w:ascii="Arial" w:hAnsi="Arial" w:cs="Arial"/>
          <w:color w:val="000000"/>
          <w:sz w:val="21"/>
          <w:szCs w:val="21"/>
        </w:rPr>
      </w:pPr>
    </w:p>
    <w:p w:rsidR="00DF46C3" w:rsidRDefault="00DF46C3" w:rsidP="00DF46C3">
      <w:pPr>
        <w:pStyle w:val="a3"/>
        <w:spacing w:before="0" w:beforeAutospacing="0" w:after="150" w:afterAutospacing="0"/>
        <w:jc w:val="right"/>
        <w:rPr>
          <w:rFonts w:ascii="Arial" w:hAnsi="Arial" w:cs="Arial"/>
          <w:color w:val="000000"/>
          <w:sz w:val="21"/>
          <w:szCs w:val="21"/>
        </w:rPr>
      </w:pPr>
      <w:r>
        <w:rPr>
          <w:color w:val="000000"/>
          <w:sz w:val="27"/>
          <w:szCs w:val="27"/>
        </w:rPr>
        <w:t>Директору</w:t>
      </w:r>
    </w:p>
    <w:p w:rsidR="00DF46C3" w:rsidRDefault="00905E7D" w:rsidP="00DF46C3">
      <w:pPr>
        <w:pStyle w:val="a3"/>
        <w:spacing w:before="0" w:beforeAutospacing="0" w:after="150" w:afterAutospacing="0"/>
        <w:jc w:val="right"/>
        <w:rPr>
          <w:rFonts w:ascii="Arial" w:hAnsi="Arial" w:cs="Arial"/>
          <w:color w:val="000000"/>
          <w:sz w:val="21"/>
          <w:szCs w:val="21"/>
        </w:rPr>
      </w:pPr>
      <w:r>
        <w:rPr>
          <w:color w:val="000000"/>
          <w:u w:val="single"/>
        </w:rPr>
        <w:t>МКОУ «Мостовская СОШ»</w:t>
      </w:r>
    </w:p>
    <w:p w:rsidR="00DF46C3" w:rsidRDefault="00905E7D" w:rsidP="00DF46C3">
      <w:pPr>
        <w:pStyle w:val="a3"/>
        <w:spacing w:before="0" w:beforeAutospacing="0" w:after="150" w:afterAutospacing="0"/>
        <w:jc w:val="right"/>
        <w:rPr>
          <w:rFonts w:ascii="Arial" w:hAnsi="Arial" w:cs="Arial"/>
          <w:color w:val="000000"/>
          <w:sz w:val="21"/>
          <w:szCs w:val="21"/>
        </w:rPr>
      </w:pPr>
      <w:r>
        <w:rPr>
          <w:b/>
          <w:bCs/>
          <w:color w:val="000000"/>
          <w:sz w:val="27"/>
          <w:szCs w:val="27"/>
        </w:rPr>
        <w:t>Малаховой Т.А.</w:t>
      </w:r>
    </w:p>
    <w:p w:rsidR="00DF46C3" w:rsidRDefault="00DF46C3" w:rsidP="00DF46C3">
      <w:pPr>
        <w:pStyle w:val="a3"/>
        <w:spacing w:before="0" w:beforeAutospacing="0" w:after="150" w:afterAutospacing="0"/>
        <w:jc w:val="right"/>
        <w:rPr>
          <w:rFonts w:ascii="Arial" w:hAnsi="Arial" w:cs="Arial"/>
          <w:color w:val="000000"/>
          <w:sz w:val="21"/>
          <w:szCs w:val="21"/>
        </w:rPr>
      </w:pPr>
    </w:p>
    <w:p w:rsidR="00DF46C3" w:rsidRDefault="00DF46C3" w:rsidP="00DF46C3">
      <w:pPr>
        <w:pStyle w:val="a3"/>
        <w:spacing w:before="0" w:beforeAutospacing="0" w:after="150" w:afterAutospacing="0"/>
        <w:jc w:val="center"/>
        <w:rPr>
          <w:rFonts w:ascii="Arial" w:hAnsi="Arial" w:cs="Arial"/>
          <w:color w:val="000000"/>
          <w:sz w:val="21"/>
          <w:szCs w:val="21"/>
        </w:rPr>
      </w:pPr>
      <w:r>
        <w:rPr>
          <w:b/>
          <w:bCs/>
          <w:color w:val="000000"/>
          <w:sz w:val="32"/>
          <w:szCs w:val="32"/>
        </w:rPr>
        <w:t>Заявление</w:t>
      </w: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Мы, родители (законные представители) обучающегося 3___ класса </w:t>
      </w:r>
      <w:r w:rsidR="00905E7D">
        <w:rPr>
          <w:color w:val="000000"/>
          <w:sz w:val="27"/>
          <w:szCs w:val="27"/>
        </w:rPr>
        <w:t>_________________</w:t>
      </w:r>
      <w:r>
        <w:rPr>
          <w:color w:val="000000"/>
          <w:sz w:val="27"/>
          <w:szCs w:val="27"/>
        </w:rPr>
        <w:t>, из предлагаемых на выбор модулей комплексного учебного курса «Основы религиозных культур и светской этики»:</w:t>
      </w: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«Основы православной культуры»,</w:t>
      </w: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«Основы исламской культуры»,</w:t>
      </w: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«Основы буддийской культуры»,</w:t>
      </w: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«Основы иудейской культуры»</w:t>
      </w: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«Основы мировых религиозных культур»,</w:t>
      </w: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«Основы светской этики»</w:t>
      </w: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выбираем для своего ребёнка изучение модуля:</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____________________________________________________________</w:t>
      </w:r>
    </w:p>
    <w:p w:rsidR="00DF46C3" w:rsidRDefault="00DF46C3" w:rsidP="00DF46C3">
      <w:pPr>
        <w:pStyle w:val="a3"/>
        <w:spacing w:before="0" w:beforeAutospacing="0" w:after="150" w:afterAutospacing="0"/>
        <w:jc w:val="center"/>
        <w:rPr>
          <w:rFonts w:ascii="Arial" w:hAnsi="Arial" w:cs="Arial"/>
          <w:color w:val="000000"/>
          <w:sz w:val="21"/>
          <w:szCs w:val="21"/>
        </w:rPr>
      </w:pPr>
      <w:r>
        <w:rPr>
          <w:color w:val="000000"/>
        </w:rPr>
        <w:t>(наименование модуля)</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Дата «___» _________________ 20___ г.</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______________________________________ (Ф.И.О.) ___________________</w:t>
      </w:r>
    </w:p>
    <w:p w:rsidR="00DF46C3" w:rsidRDefault="00DF46C3" w:rsidP="00DF46C3">
      <w:pPr>
        <w:pStyle w:val="a3"/>
        <w:spacing w:before="0" w:beforeAutospacing="0" w:after="150" w:afterAutospacing="0"/>
        <w:rPr>
          <w:rFonts w:ascii="Arial" w:hAnsi="Arial" w:cs="Arial"/>
          <w:color w:val="000000"/>
          <w:sz w:val="21"/>
          <w:szCs w:val="21"/>
        </w:rPr>
      </w:pPr>
      <w:r>
        <w:rPr>
          <w:i/>
          <w:iCs/>
          <w:color w:val="000000"/>
          <w:sz w:val="27"/>
          <w:szCs w:val="27"/>
        </w:rPr>
        <w:t>(подпись)</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i/>
          <w:iCs/>
          <w:color w:val="000000"/>
          <w:sz w:val="27"/>
          <w:szCs w:val="27"/>
        </w:rPr>
      </w:pPr>
    </w:p>
    <w:p w:rsidR="00DF46C3" w:rsidRDefault="00DF46C3" w:rsidP="00DF46C3">
      <w:pPr>
        <w:pStyle w:val="a3"/>
        <w:spacing w:before="0" w:beforeAutospacing="0" w:after="150" w:afterAutospacing="0"/>
        <w:rPr>
          <w:i/>
          <w:iCs/>
          <w:color w:val="000000"/>
          <w:sz w:val="27"/>
          <w:szCs w:val="27"/>
        </w:rPr>
      </w:pPr>
    </w:p>
    <w:p w:rsidR="00DF46C3" w:rsidRDefault="00DF46C3" w:rsidP="00DF46C3">
      <w:pPr>
        <w:pStyle w:val="a3"/>
        <w:spacing w:before="0" w:beforeAutospacing="0" w:after="150" w:afterAutospacing="0"/>
        <w:rPr>
          <w:i/>
          <w:iCs/>
          <w:color w:val="000000"/>
          <w:sz w:val="27"/>
          <w:szCs w:val="27"/>
        </w:rPr>
      </w:pPr>
    </w:p>
    <w:p w:rsidR="00DF46C3" w:rsidRDefault="00DF46C3" w:rsidP="00DF46C3">
      <w:pPr>
        <w:pStyle w:val="a3"/>
        <w:spacing w:before="0" w:beforeAutospacing="0" w:after="150" w:afterAutospacing="0"/>
        <w:rPr>
          <w:i/>
          <w:iCs/>
          <w:color w:val="000000"/>
          <w:sz w:val="27"/>
          <w:szCs w:val="27"/>
        </w:rPr>
      </w:pPr>
    </w:p>
    <w:p w:rsidR="00DF46C3" w:rsidRDefault="00DF46C3" w:rsidP="00DF46C3">
      <w:pPr>
        <w:pStyle w:val="a3"/>
        <w:spacing w:before="0" w:beforeAutospacing="0" w:after="150" w:afterAutospacing="0"/>
        <w:rPr>
          <w:rFonts w:ascii="Arial" w:hAnsi="Arial" w:cs="Arial"/>
          <w:color w:val="000000"/>
          <w:sz w:val="21"/>
          <w:szCs w:val="21"/>
        </w:rPr>
      </w:pPr>
    </w:p>
    <w:p w:rsidR="00905E7D" w:rsidRDefault="00905E7D" w:rsidP="00DF46C3">
      <w:pPr>
        <w:pStyle w:val="a3"/>
        <w:spacing w:before="0" w:beforeAutospacing="0" w:after="150" w:afterAutospacing="0"/>
        <w:jc w:val="right"/>
        <w:rPr>
          <w:i/>
          <w:iCs/>
          <w:color w:val="000000"/>
          <w:sz w:val="27"/>
          <w:szCs w:val="27"/>
        </w:rPr>
      </w:pPr>
    </w:p>
    <w:p w:rsidR="00905E7D" w:rsidRDefault="00905E7D" w:rsidP="00DF46C3">
      <w:pPr>
        <w:pStyle w:val="a3"/>
        <w:spacing w:before="0" w:beforeAutospacing="0" w:after="150" w:afterAutospacing="0"/>
        <w:jc w:val="right"/>
        <w:rPr>
          <w:i/>
          <w:iCs/>
          <w:color w:val="000000"/>
          <w:sz w:val="27"/>
          <w:szCs w:val="27"/>
        </w:rPr>
      </w:pPr>
    </w:p>
    <w:p w:rsidR="00905E7D" w:rsidRDefault="00905E7D" w:rsidP="00DF46C3">
      <w:pPr>
        <w:pStyle w:val="a3"/>
        <w:spacing w:before="0" w:beforeAutospacing="0" w:after="150" w:afterAutospacing="0"/>
        <w:jc w:val="right"/>
        <w:rPr>
          <w:i/>
          <w:iCs/>
          <w:color w:val="000000"/>
          <w:sz w:val="27"/>
          <w:szCs w:val="27"/>
        </w:rPr>
      </w:pPr>
    </w:p>
    <w:p w:rsidR="00DF46C3" w:rsidRDefault="00DF46C3" w:rsidP="00DF46C3">
      <w:pPr>
        <w:pStyle w:val="a3"/>
        <w:spacing w:before="0" w:beforeAutospacing="0" w:after="150" w:afterAutospacing="0"/>
        <w:jc w:val="right"/>
        <w:rPr>
          <w:rFonts w:ascii="Arial" w:hAnsi="Arial" w:cs="Arial"/>
          <w:color w:val="000000"/>
          <w:sz w:val="21"/>
          <w:szCs w:val="21"/>
        </w:rPr>
      </w:pPr>
      <w:r>
        <w:rPr>
          <w:i/>
          <w:iCs/>
          <w:color w:val="000000"/>
          <w:sz w:val="27"/>
          <w:szCs w:val="27"/>
        </w:rPr>
        <w:lastRenderedPageBreak/>
        <w:t>Приложение 3</w:t>
      </w:r>
    </w:p>
    <w:p w:rsidR="00DF46C3" w:rsidRDefault="00DF46C3" w:rsidP="00DF46C3">
      <w:pPr>
        <w:pStyle w:val="a3"/>
        <w:spacing w:before="0" w:beforeAutospacing="0" w:after="150" w:afterAutospacing="0"/>
        <w:jc w:val="center"/>
        <w:rPr>
          <w:rFonts w:ascii="Arial" w:hAnsi="Arial" w:cs="Arial"/>
          <w:color w:val="000000"/>
          <w:sz w:val="21"/>
          <w:szCs w:val="21"/>
        </w:rPr>
      </w:pPr>
    </w:p>
    <w:p w:rsidR="00DF46C3" w:rsidRDefault="00DF46C3" w:rsidP="00DF46C3">
      <w:pPr>
        <w:pStyle w:val="a3"/>
        <w:spacing w:before="0" w:beforeAutospacing="0" w:after="150" w:afterAutospacing="0"/>
        <w:jc w:val="center"/>
        <w:rPr>
          <w:rFonts w:ascii="Arial" w:hAnsi="Arial" w:cs="Arial"/>
          <w:color w:val="000000"/>
          <w:sz w:val="21"/>
          <w:szCs w:val="21"/>
        </w:rPr>
      </w:pPr>
    </w:p>
    <w:p w:rsidR="00DF46C3" w:rsidRDefault="00DF46C3" w:rsidP="00DF46C3">
      <w:pPr>
        <w:pStyle w:val="a3"/>
        <w:spacing w:before="0" w:beforeAutospacing="0" w:after="150" w:afterAutospacing="0"/>
        <w:jc w:val="center"/>
        <w:rPr>
          <w:rFonts w:ascii="Arial" w:hAnsi="Arial" w:cs="Arial"/>
          <w:color w:val="000000"/>
          <w:sz w:val="21"/>
          <w:szCs w:val="21"/>
        </w:rPr>
      </w:pPr>
      <w:r>
        <w:rPr>
          <w:b/>
          <w:bCs/>
          <w:color w:val="000000"/>
          <w:sz w:val="27"/>
          <w:szCs w:val="27"/>
        </w:rPr>
        <w:t>Протокол родительского собрания ____ «____» класса</w:t>
      </w:r>
    </w:p>
    <w:p w:rsidR="00DF46C3" w:rsidRDefault="00DF46C3" w:rsidP="00DF46C3">
      <w:pPr>
        <w:pStyle w:val="a3"/>
        <w:spacing w:before="0" w:beforeAutospacing="0" w:after="150" w:afterAutospacing="0"/>
        <w:jc w:val="center"/>
        <w:rPr>
          <w:rFonts w:ascii="Arial" w:hAnsi="Arial" w:cs="Arial"/>
          <w:color w:val="000000"/>
          <w:sz w:val="21"/>
          <w:szCs w:val="21"/>
        </w:rPr>
      </w:pPr>
    </w:p>
    <w:p w:rsidR="00DF46C3" w:rsidRDefault="00DF46C3" w:rsidP="00DF46C3">
      <w:pPr>
        <w:pStyle w:val="a3"/>
        <w:spacing w:before="0" w:beforeAutospacing="0" w:after="150" w:afterAutospacing="0"/>
        <w:jc w:val="center"/>
        <w:rPr>
          <w:rFonts w:ascii="Arial" w:hAnsi="Arial" w:cs="Arial"/>
          <w:color w:val="000000"/>
          <w:sz w:val="21"/>
          <w:szCs w:val="21"/>
        </w:rPr>
      </w:pPr>
      <w:r>
        <w:rPr>
          <w:b/>
          <w:bCs/>
          <w:color w:val="000000"/>
          <w:sz w:val="27"/>
          <w:szCs w:val="27"/>
        </w:rPr>
        <w:t>___________________________________</w:t>
      </w:r>
    </w:p>
    <w:p w:rsidR="00DF46C3" w:rsidRDefault="00DF46C3" w:rsidP="00DF46C3">
      <w:pPr>
        <w:pStyle w:val="a3"/>
        <w:spacing w:before="0" w:beforeAutospacing="0" w:after="150" w:afterAutospacing="0"/>
        <w:rPr>
          <w:rFonts w:ascii="Arial" w:hAnsi="Arial" w:cs="Arial"/>
          <w:color w:val="000000"/>
          <w:sz w:val="21"/>
          <w:szCs w:val="21"/>
        </w:rPr>
      </w:pPr>
      <w:r>
        <w:rPr>
          <w:i/>
          <w:iCs/>
          <w:color w:val="000000"/>
          <w:sz w:val="27"/>
          <w:szCs w:val="27"/>
        </w:rPr>
        <w:t>(образовательная организация)</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Результаты выбора родителями (законными представителями) учащихся ____ «____» класса модулей комплексного курса «Основы религиозных культур и светской этики»:</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jc w:val="center"/>
        <w:rPr>
          <w:rFonts w:ascii="Arial" w:hAnsi="Arial" w:cs="Arial"/>
          <w:color w:val="000000"/>
          <w:sz w:val="21"/>
          <w:szCs w:val="21"/>
        </w:rPr>
      </w:pPr>
    </w:p>
    <w:p w:rsidR="00DF46C3" w:rsidRDefault="00DF46C3" w:rsidP="00DF46C3">
      <w:pPr>
        <w:pStyle w:val="a3"/>
        <w:spacing w:before="0" w:beforeAutospacing="0" w:after="150" w:afterAutospacing="0"/>
        <w:jc w:val="center"/>
        <w:rPr>
          <w:rFonts w:ascii="Arial" w:hAnsi="Arial" w:cs="Arial"/>
          <w:color w:val="000000"/>
          <w:sz w:val="21"/>
          <w:szCs w:val="21"/>
        </w:rPr>
      </w:pPr>
      <w:r>
        <w:rPr>
          <w:b/>
          <w:bCs/>
          <w:color w:val="000000"/>
          <w:sz w:val="27"/>
          <w:szCs w:val="27"/>
        </w:rPr>
        <w:t>Название модуля</w:t>
      </w:r>
    </w:p>
    <w:p w:rsidR="00DF46C3" w:rsidRDefault="00DF46C3" w:rsidP="00DF46C3">
      <w:pPr>
        <w:pStyle w:val="a3"/>
        <w:spacing w:before="0" w:beforeAutospacing="0" w:after="150" w:afterAutospacing="0"/>
        <w:jc w:val="center"/>
        <w:rPr>
          <w:rFonts w:ascii="Arial" w:hAnsi="Arial" w:cs="Arial"/>
          <w:color w:val="000000"/>
          <w:sz w:val="21"/>
          <w:szCs w:val="21"/>
        </w:rPr>
      </w:pPr>
    </w:p>
    <w:p w:rsidR="00DF46C3" w:rsidRDefault="00DF46C3" w:rsidP="00DF46C3">
      <w:pPr>
        <w:pStyle w:val="a3"/>
        <w:spacing w:before="0" w:beforeAutospacing="0" w:after="150" w:afterAutospacing="0"/>
        <w:jc w:val="center"/>
        <w:rPr>
          <w:rFonts w:ascii="Arial" w:hAnsi="Arial" w:cs="Arial"/>
          <w:color w:val="000000"/>
          <w:sz w:val="21"/>
          <w:szCs w:val="21"/>
        </w:rPr>
      </w:pPr>
      <w:r>
        <w:rPr>
          <w:b/>
          <w:bCs/>
          <w:color w:val="000000"/>
          <w:sz w:val="27"/>
          <w:szCs w:val="27"/>
        </w:rPr>
        <w:t>Число учащихся</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0" w:afterAutospacing="0"/>
        <w:rPr>
          <w:rFonts w:ascii="Arial" w:hAnsi="Arial" w:cs="Arial"/>
          <w:color w:val="000000"/>
          <w:sz w:val="21"/>
          <w:szCs w:val="21"/>
        </w:rPr>
      </w:pPr>
      <w:r>
        <w:rPr>
          <w:color w:val="000000"/>
          <w:sz w:val="27"/>
          <w:szCs w:val="27"/>
        </w:rPr>
        <w:t>Основы православной культуры</w:t>
      </w:r>
    </w:p>
    <w:p w:rsidR="00DF46C3" w:rsidRDefault="00DF46C3" w:rsidP="00DF46C3">
      <w:pPr>
        <w:pStyle w:val="a3"/>
        <w:spacing w:before="0" w:beforeAutospacing="0" w:after="0" w:afterAutospacing="0"/>
        <w:rPr>
          <w:rFonts w:ascii="Arial" w:hAnsi="Arial" w:cs="Arial"/>
          <w:color w:val="000000"/>
          <w:sz w:val="21"/>
          <w:szCs w:val="21"/>
        </w:rPr>
      </w:pPr>
    </w:p>
    <w:p w:rsidR="00DF46C3" w:rsidRDefault="00DF46C3" w:rsidP="00DF46C3">
      <w:pPr>
        <w:pStyle w:val="a3"/>
        <w:spacing w:before="0" w:beforeAutospacing="0" w:after="0" w:afterAutospacing="0"/>
        <w:rPr>
          <w:rFonts w:ascii="Arial" w:hAnsi="Arial" w:cs="Arial"/>
          <w:color w:val="000000"/>
          <w:sz w:val="21"/>
          <w:szCs w:val="21"/>
        </w:rPr>
      </w:pPr>
      <w:r>
        <w:rPr>
          <w:color w:val="000000"/>
          <w:sz w:val="27"/>
          <w:szCs w:val="27"/>
        </w:rPr>
        <w:t>Основы исламской культуры</w:t>
      </w:r>
    </w:p>
    <w:p w:rsidR="00DF46C3" w:rsidRDefault="00DF46C3" w:rsidP="00DF46C3">
      <w:pPr>
        <w:pStyle w:val="a3"/>
        <w:spacing w:before="0" w:beforeAutospacing="0" w:after="0" w:afterAutospacing="0"/>
        <w:rPr>
          <w:rFonts w:ascii="Arial" w:hAnsi="Arial" w:cs="Arial"/>
          <w:color w:val="000000"/>
          <w:sz w:val="21"/>
          <w:szCs w:val="21"/>
        </w:rPr>
      </w:pPr>
    </w:p>
    <w:p w:rsidR="00DF46C3" w:rsidRDefault="00DF46C3" w:rsidP="00DF46C3">
      <w:pPr>
        <w:pStyle w:val="a3"/>
        <w:spacing w:before="0" w:beforeAutospacing="0" w:after="0" w:afterAutospacing="0"/>
        <w:rPr>
          <w:rFonts w:ascii="Arial" w:hAnsi="Arial" w:cs="Arial"/>
          <w:color w:val="000000"/>
          <w:sz w:val="21"/>
          <w:szCs w:val="21"/>
        </w:rPr>
      </w:pPr>
      <w:r>
        <w:rPr>
          <w:color w:val="000000"/>
          <w:sz w:val="27"/>
          <w:szCs w:val="27"/>
        </w:rPr>
        <w:t>Основы буддийской культуры</w:t>
      </w:r>
    </w:p>
    <w:p w:rsidR="00DF46C3" w:rsidRDefault="00DF46C3" w:rsidP="00DF46C3">
      <w:pPr>
        <w:pStyle w:val="a3"/>
        <w:spacing w:before="0" w:beforeAutospacing="0" w:after="0" w:afterAutospacing="0"/>
        <w:rPr>
          <w:rFonts w:ascii="Arial" w:hAnsi="Arial" w:cs="Arial"/>
          <w:color w:val="000000"/>
          <w:sz w:val="21"/>
          <w:szCs w:val="21"/>
        </w:rPr>
      </w:pPr>
    </w:p>
    <w:p w:rsidR="00DF46C3" w:rsidRDefault="00DF46C3" w:rsidP="00DF46C3">
      <w:pPr>
        <w:pStyle w:val="a3"/>
        <w:spacing w:before="0" w:beforeAutospacing="0" w:after="0" w:afterAutospacing="0"/>
        <w:rPr>
          <w:rFonts w:ascii="Arial" w:hAnsi="Arial" w:cs="Arial"/>
          <w:color w:val="000000"/>
          <w:sz w:val="21"/>
          <w:szCs w:val="21"/>
        </w:rPr>
      </w:pPr>
      <w:r>
        <w:rPr>
          <w:color w:val="000000"/>
          <w:sz w:val="27"/>
          <w:szCs w:val="27"/>
        </w:rPr>
        <w:t>Основы иудейской культуры</w:t>
      </w:r>
    </w:p>
    <w:p w:rsidR="00DF46C3" w:rsidRDefault="00DF46C3" w:rsidP="00DF46C3">
      <w:pPr>
        <w:pStyle w:val="a3"/>
        <w:spacing w:before="0" w:beforeAutospacing="0" w:after="0" w:afterAutospacing="0"/>
        <w:rPr>
          <w:rFonts w:ascii="Arial" w:hAnsi="Arial" w:cs="Arial"/>
          <w:color w:val="000000"/>
          <w:sz w:val="21"/>
          <w:szCs w:val="21"/>
        </w:rPr>
      </w:pPr>
    </w:p>
    <w:p w:rsidR="00DF46C3" w:rsidRDefault="00DF46C3" w:rsidP="00DF46C3">
      <w:pPr>
        <w:pStyle w:val="a3"/>
        <w:spacing w:before="0" w:beforeAutospacing="0" w:after="0" w:afterAutospacing="0"/>
        <w:rPr>
          <w:rFonts w:ascii="Arial" w:hAnsi="Arial" w:cs="Arial"/>
          <w:color w:val="000000"/>
          <w:sz w:val="21"/>
          <w:szCs w:val="21"/>
        </w:rPr>
      </w:pPr>
      <w:r>
        <w:rPr>
          <w:color w:val="000000"/>
          <w:sz w:val="27"/>
          <w:szCs w:val="27"/>
        </w:rPr>
        <w:t>Основы мировых религиозных культур</w:t>
      </w:r>
    </w:p>
    <w:p w:rsidR="00DF46C3" w:rsidRDefault="00DF46C3" w:rsidP="00DF46C3">
      <w:pPr>
        <w:pStyle w:val="a3"/>
        <w:spacing w:before="0" w:beforeAutospacing="0" w:after="0" w:afterAutospacing="0"/>
        <w:rPr>
          <w:rFonts w:ascii="Arial" w:hAnsi="Arial" w:cs="Arial"/>
          <w:color w:val="000000"/>
          <w:sz w:val="21"/>
          <w:szCs w:val="21"/>
        </w:rPr>
      </w:pPr>
    </w:p>
    <w:p w:rsidR="00DF46C3" w:rsidRDefault="00DF46C3" w:rsidP="00DF46C3">
      <w:pPr>
        <w:pStyle w:val="a3"/>
        <w:spacing w:before="0" w:beforeAutospacing="0" w:after="0" w:afterAutospacing="0"/>
        <w:rPr>
          <w:rFonts w:ascii="Arial" w:hAnsi="Arial" w:cs="Arial"/>
          <w:color w:val="000000"/>
          <w:sz w:val="21"/>
          <w:szCs w:val="21"/>
        </w:rPr>
      </w:pPr>
      <w:r>
        <w:rPr>
          <w:color w:val="000000"/>
          <w:sz w:val="27"/>
          <w:szCs w:val="27"/>
        </w:rPr>
        <w:t>Основы светской этики</w:t>
      </w:r>
    </w:p>
    <w:p w:rsidR="00DF46C3" w:rsidRDefault="00DF46C3" w:rsidP="00DF46C3">
      <w:pPr>
        <w:pStyle w:val="a3"/>
        <w:spacing w:before="0" w:beforeAutospacing="0" w:after="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Дата «___» _______________ 20___ г.</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Классный руководитель</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r>
        <w:rPr>
          <w:color w:val="000000"/>
          <w:sz w:val="27"/>
          <w:szCs w:val="27"/>
        </w:rPr>
        <w:t>______________________________________(Ф.И.О.) ___________ (подпись)</w:t>
      </w:r>
    </w:p>
    <w:p w:rsidR="00DF46C3" w:rsidRDefault="00DF46C3" w:rsidP="00DF46C3">
      <w:pPr>
        <w:pStyle w:val="a3"/>
        <w:spacing w:before="0" w:beforeAutospacing="0" w:after="150" w:afterAutospacing="0"/>
        <w:rPr>
          <w:rFonts w:ascii="Arial" w:hAnsi="Arial" w:cs="Arial"/>
          <w:color w:val="000000"/>
          <w:sz w:val="21"/>
          <w:szCs w:val="21"/>
        </w:rPr>
      </w:pPr>
    </w:p>
    <w:p w:rsidR="00DF46C3" w:rsidRDefault="00DF46C3" w:rsidP="00DF46C3">
      <w:pPr>
        <w:pStyle w:val="a3"/>
        <w:spacing w:before="0" w:beforeAutospacing="0" w:after="150" w:afterAutospacing="0"/>
        <w:rPr>
          <w:rFonts w:ascii="Arial" w:hAnsi="Arial" w:cs="Arial"/>
          <w:color w:val="000000"/>
          <w:sz w:val="21"/>
          <w:szCs w:val="21"/>
        </w:rPr>
      </w:pPr>
    </w:p>
    <w:sectPr w:rsidR="00DF46C3" w:rsidSect="00DF46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9425C"/>
    <w:multiLevelType w:val="multilevel"/>
    <w:tmpl w:val="2AF2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6C3"/>
    <w:rsid w:val="00394AEA"/>
    <w:rsid w:val="0074622C"/>
    <w:rsid w:val="00905E7D"/>
    <w:rsid w:val="00B0336E"/>
    <w:rsid w:val="00BA4493"/>
    <w:rsid w:val="00DF4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6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6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Тася</dc:creator>
  <cp:lastModifiedBy>Лёея</cp:lastModifiedBy>
  <cp:revision>5</cp:revision>
  <cp:lastPrinted>2021-02-15T13:19:00Z</cp:lastPrinted>
  <dcterms:created xsi:type="dcterms:W3CDTF">2018-01-23T06:09:00Z</dcterms:created>
  <dcterms:modified xsi:type="dcterms:W3CDTF">2021-02-15T13:19:00Z</dcterms:modified>
</cp:coreProperties>
</file>